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A43" w:rsidRDefault="00953280">
      <w:r>
        <w:t xml:space="preserve">The Village Election will be held on Tuesday June 18, 2024 from 12 Noon to 9:00 pm at Van </w:t>
      </w:r>
      <w:proofErr w:type="spellStart"/>
      <w:r>
        <w:t>Wyck</w:t>
      </w:r>
      <w:proofErr w:type="spellEnd"/>
      <w:r>
        <w:t xml:space="preserve"> Hall, 1095 Main St., Fishkill NY 12524.   There two (2) Positions to be filled for Trustee, 3 Year Term.</w:t>
      </w:r>
      <w:bookmarkStart w:id="0" w:name="_GoBack"/>
      <w:bookmarkEnd w:id="0"/>
    </w:p>
    <w:sectPr w:rsidR="0030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80"/>
    <w:rsid w:val="008C24CB"/>
    <w:rsid w:val="00953280"/>
    <w:rsid w:val="00AA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539AA-196F-44F2-A003-8E0202BE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</cp:revision>
  <dcterms:created xsi:type="dcterms:W3CDTF">2024-05-22T14:54:00Z</dcterms:created>
  <dcterms:modified xsi:type="dcterms:W3CDTF">2024-05-22T14:56:00Z</dcterms:modified>
</cp:coreProperties>
</file>