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7449F7" w:rsidP="007449F7">
      <w:pPr>
        <w:spacing w:after="0"/>
      </w:pPr>
      <w:bookmarkStart w:id="0" w:name="_GoBack"/>
      <w:bookmarkEnd w:id="0"/>
      <w:r>
        <w:t>Village Board Meeting</w:t>
      </w:r>
    </w:p>
    <w:p w:rsidR="007449F7" w:rsidRDefault="007449F7" w:rsidP="007449F7">
      <w:pPr>
        <w:spacing w:after="0"/>
      </w:pPr>
      <w:r>
        <w:t>Village of Fishkill</w:t>
      </w:r>
    </w:p>
    <w:p w:rsidR="007449F7" w:rsidRDefault="007449F7" w:rsidP="007449F7">
      <w:pPr>
        <w:spacing w:after="0"/>
      </w:pPr>
      <w:r>
        <w:t>1095 Main Street</w:t>
      </w:r>
    </w:p>
    <w:p w:rsidR="007449F7" w:rsidRDefault="007449F7" w:rsidP="007449F7">
      <w:pPr>
        <w:spacing w:after="0"/>
      </w:pPr>
      <w:r>
        <w:t>Fishkill, NY  12524</w:t>
      </w:r>
    </w:p>
    <w:p w:rsidR="007449F7" w:rsidRDefault="007449F7" w:rsidP="007449F7">
      <w:pPr>
        <w:spacing w:after="0"/>
      </w:pPr>
    </w:p>
    <w:p w:rsidR="007449F7" w:rsidRDefault="00130D31" w:rsidP="007449F7">
      <w:pPr>
        <w:spacing w:after="0"/>
      </w:pPr>
      <w:r>
        <w:t>May 6, 2024</w:t>
      </w:r>
    </w:p>
    <w:p w:rsidR="007449F7" w:rsidRDefault="007449F7" w:rsidP="007449F7">
      <w:pPr>
        <w:spacing w:after="0"/>
      </w:pPr>
    </w:p>
    <w:p w:rsidR="007449F7" w:rsidRDefault="007449F7" w:rsidP="007449F7">
      <w:pPr>
        <w:spacing w:after="0"/>
      </w:pPr>
      <w:r>
        <w:t>Mayor opens meeting at 6:00 pm</w:t>
      </w:r>
    </w:p>
    <w:p w:rsidR="007449F7" w:rsidRDefault="007449F7" w:rsidP="007449F7">
      <w:pPr>
        <w:spacing w:after="0"/>
      </w:pPr>
      <w:r>
        <w:t>Pledge of Allegiance</w:t>
      </w:r>
    </w:p>
    <w:p w:rsidR="007449F7" w:rsidRDefault="007449F7" w:rsidP="007449F7">
      <w:pPr>
        <w:spacing w:after="0"/>
      </w:pPr>
      <w:r>
        <w:t>Present:  Mayor Martin, Trustee Forlano, Trustee Newhard, Trustee Scofield, Trustee Ruggerio, Pam Ruyack, Village Clerk</w:t>
      </w:r>
    </w:p>
    <w:p w:rsidR="007449F7" w:rsidRDefault="007449F7" w:rsidP="007449F7">
      <w:pPr>
        <w:spacing w:after="0"/>
      </w:pPr>
    </w:p>
    <w:p w:rsidR="007449F7" w:rsidRDefault="007449F7" w:rsidP="007449F7">
      <w:pPr>
        <w:spacing w:after="0"/>
      </w:pPr>
      <w:r>
        <w:t>Mayor entertains motion to app</w:t>
      </w:r>
      <w:r w:rsidR="00130D31">
        <w:t>rove the minutes of the April 15</w:t>
      </w:r>
      <w:r>
        <w:t>, 2024 meeting.  So move, Trustee Forlano, seconded Trustee Newhard, discussion,</w:t>
      </w:r>
      <w:r w:rsidR="00130D31">
        <w:t xml:space="preserve"> need to make correction Village of Fishkill “Website” is live</w:t>
      </w:r>
      <w:r>
        <w:t>, all in favor, aye, carried.</w:t>
      </w:r>
    </w:p>
    <w:p w:rsidR="007449F7" w:rsidRDefault="007449F7" w:rsidP="007449F7">
      <w:pPr>
        <w:spacing w:after="0"/>
      </w:pPr>
    </w:p>
    <w:p w:rsidR="007449F7" w:rsidRDefault="00FA1591" w:rsidP="007449F7">
      <w:pPr>
        <w:spacing w:after="0"/>
      </w:pPr>
      <w:r>
        <w:t>Abstracts:</w:t>
      </w:r>
    </w:p>
    <w:p w:rsidR="00FA1591" w:rsidRDefault="00130D31" w:rsidP="007449F7">
      <w:pPr>
        <w:spacing w:after="0"/>
      </w:pPr>
      <w:r>
        <w:tab/>
        <w:t>General $89,128.65</w:t>
      </w:r>
    </w:p>
    <w:p w:rsidR="00FA1591" w:rsidRDefault="00130D31" w:rsidP="007449F7">
      <w:pPr>
        <w:spacing w:after="0"/>
      </w:pPr>
      <w:r>
        <w:tab/>
        <w:t>Trust &amp; Agency $9,367.50</w:t>
      </w:r>
    </w:p>
    <w:p w:rsidR="00FA1591" w:rsidRDefault="00130D31" w:rsidP="007449F7">
      <w:pPr>
        <w:spacing w:after="0"/>
      </w:pPr>
      <w:r>
        <w:tab/>
        <w:t>CSWWTE $174,323.10</w:t>
      </w:r>
    </w:p>
    <w:p w:rsidR="00FA1591" w:rsidRDefault="00130D31" w:rsidP="007449F7">
      <w:pPr>
        <w:spacing w:after="0"/>
      </w:pPr>
      <w:r>
        <w:tab/>
        <w:t>Capital Waste Water Field $615.00</w:t>
      </w:r>
    </w:p>
    <w:p w:rsidR="00FA1591" w:rsidRDefault="00130D31" w:rsidP="007449F7">
      <w:pPr>
        <w:spacing w:after="0"/>
      </w:pPr>
      <w:r>
        <w:tab/>
        <w:t>Water $19,496.50</w:t>
      </w:r>
    </w:p>
    <w:p w:rsidR="00130D31" w:rsidRDefault="00130D31" w:rsidP="007449F7">
      <w:pPr>
        <w:spacing w:after="0"/>
      </w:pPr>
      <w:r>
        <w:tab/>
        <w:t>Sewer $175,288.45</w:t>
      </w:r>
    </w:p>
    <w:p w:rsidR="00FA1591" w:rsidRDefault="00FA1591" w:rsidP="007449F7">
      <w:pPr>
        <w:spacing w:after="0"/>
      </w:pPr>
    </w:p>
    <w:p w:rsidR="00FA1591" w:rsidRDefault="00FA1591" w:rsidP="007449F7">
      <w:pPr>
        <w:spacing w:after="0"/>
      </w:pPr>
      <w:r>
        <w:t>Mayor entertains motion to approve the abstracts as read.  So move, Trustee Forlano, seconded Trustee Newhard, discussion, none, all in favor, aye, carried.</w:t>
      </w:r>
    </w:p>
    <w:p w:rsidR="00FA1591" w:rsidRDefault="00FA1591" w:rsidP="007449F7">
      <w:pPr>
        <w:spacing w:after="0"/>
      </w:pPr>
    </w:p>
    <w:p w:rsidR="00FA1591" w:rsidRDefault="00FA1591" w:rsidP="007449F7">
      <w:pPr>
        <w:spacing w:after="0"/>
      </w:pPr>
      <w:r>
        <w:t>Mayor entertains</w:t>
      </w:r>
      <w:r w:rsidR="00130D31">
        <w:t xml:space="preserve"> motion to rescind the open container law from 6:00pm to 10:00 pm on May 18, 2024 for the Block Party, so move Trustee Scofield</w:t>
      </w:r>
      <w:r>
        <w:t>, seconded Trustee Ruggerio, discussion, none, all in favor, aye, carried.</w:t>
      </w:r>
    </w:p>
    <w:p w:rsidR="00FA1591" w:rsidRDefault="00FA1591" w:rsidP="007449F7">
      <w:pPr>
        <w:spacing w:after="0"/>
      </w:pPr>
    </w:p>
    <w:p w:rsidR="00B35C6F" w:rsidRDefault="00B35C6F" w:rsidP="007449F7">
      <w:pPr>
        <w:spacing w:after="0"/>
      </w:pPr>
      <w:r>
        <w:t>Mayor enter</w:t>
      </w:r>
      <w:r w:rsidR="00130D31">
        <w:t>tains motion to appoint Election Inspectors Bonnie Babcock and Sally Oliveri for the June 18, 2024 Village Election,</w:t>
      </w:r>
      <w:r>
        <w:t xml:space="preserve">  So move Tru</w:t>
      </w:r>
      <w:r w:rsidR="00CF2CBE">
        <w:t>stee Forlano, seconded Trustee Newhard</w:t>
      </w:r>
      <w:r>
        <w:t>, discussion, none, all in favor, aye, carried.</w:t>
      </w:r>
    </w:p>
    <w:p w:rsidR="00B35C6F" w:rsidRDefault="00B35C6F" w:rsidP="007449F7">
      <w:pPr>
        <w:spacing w:after="0"/>
      </w:pPr>
    </w:p>
    <w:p w:rsidR="00C77FA7" w:rsidRDefault="00CF2CBE" w:rsidP="007449F7">
      <w:pPr>
        <w:spacing w:after="0"/>
      </w:pPr>
      <w:r>
        <w:t>Attorney Supple reports that the Pump Station Access Easement Agreement is really a Water Meter Access Easement Agreement.  There is really no pump station involved.  There was no legal description or map included.  I have been forward a revised agreement that now has a legal description and a survey map.  Mayor states we will table this until the title is changed and we receive a corrected copy.</w:t>
      </w:r>
    </w:p>
    <w:p w:rsidR="00CF2CBE" w:rsidRDefault="00CF2CBE" w:rsidP="007449F7">
      <w:pPr>
        <w:spacing w:after="0"/>
      </w:pPr>
    </w:p>
    <w:p w:rsidR="00CF2CBE" w:rsidRDefault="00CF2CBE" w:rsidP="007449F7">
      <w:pPr>
        <w:spacing w:after="0"/>
      </w:pPr>
      <w:r>
        <w:t>Mayor entertains motion to accept the resignation of Police Officer Jon Rymer.  So move, Trustee Newhard, Seconded Trustee Forlano, discussion, none, all in favor, aye, carried.</w:t>
      </w:r>
    </w:p>
    <w:p w:rsidR="00CF2CBE" w:rsidRDefault="00CF2CBE" w:rsidP="007449F7">
      <w:pPr>
        <w:spacing w:after="0"/>
      </w:pPr>
    </w:p>
    <w:p w:rsidR="00CF2CBE" w:rsidRDefault="00CF2CBE" w:rsidP="007449F7">
      <w:pPr>
        <w:spacing w:after="0"/>
      </w:pPr>
      <w:r>
        <w:t>Attorney Supple reports that the Village Treasurer Stephanie Pendleton has requested a resolution to change the names of Village</w:t>
      </w:r>
      <w:r w:rsidR="004803F3">
        <w:t xml:space="preserve"> Ledger Accounts and to set a new date for the submission of previous fiscal year invoices.  As a result of the audit, the auditors requested the name change for auditing purposes.  The treasurer states that it was past practice the invoices were accepted up to September 30 that were due by June 30 which has complicated bookkeeping.  Treasurer requests a resolution to accept invoices only up to June 30.</w:t>
      </w:r>
    </w:p>
    <w:p w:rsidR="004803F3" w:rsidRDefault="004803F3" w:rsidP="007449F7">
      <w:pPr>
        <w:spacing w:after="0"/>
      </w:pPr>
    </w:p>
    <w:p w:rsidR="004803F3" w:rsidRDefault="004803F3" w:rsidP="007449F7">
      <w:pPr>
        <w:spacing w:after="0"/>
      </w:pPr>
      <w:r>
        <w:t xml:space="preserve">Mayor entertains motion </w:t>
      </w:r>
      <w:r w:rsidR="003407FF">
        <w:t>for resolution for General Ledger Accounts4</w:t>
      </w:r>
      <w:r>
        <w:t xml:space="preserve">, so move Trustee Ruggerio, seconded Trustee Newhard, discussion, none, </w:t>
      </w:r>
      <w:proofErr w:type="gramStart"/>
      <w:r>
        <w:t>all</w:t>
      </w:r>
      <w:proofErr w:type="gramEnd"/>
      <w:r>
        <w:t xml:space="preserve"> in favor, aye, carried.</w:t>
      </w:r>
    </w:p>
    <w:p w:rsidR="004803F3" w:rsidRDefault="004803F3" w:rsidP="007449F7">
      <w:pPr>
        <w:spacing w:after="0"/>
      </w:pPr>
    </w:p>
    <w:p w:rsidR="004803F3" w:rsidRDefault="004803F3" w:rsidP="007449F7">
      <w:pPr>
        <w:spacing w:after="0"/>
      </w:pPr>
      <w:r>
        <w:t>Mayor Martin reads proclamation declaring May 2024 as Mental Health Awareness Month.</w:t>
      </w:r>
    </w:p>
    <w:p w:rsidR="004803F3" w:rsidRDefault="004803F3" w:rsidP="007449F7">
      <w:pPr>
        <w:spacing w:after="0"/>
      </w:pPr>
    </w:p>
    <w:p w:rsidR="004803F3" w:rsidRDefault="004803F3" w:rsidP="007449F7">
      <w:pPr>
        <w:spacing w:after="0"/>
      </w:pPr>
      <w:r>
        <w:t>Mayor entertains motion to declare May as Mental Health Awareness Month.  So move Trustee Forlano, seconded Trustee Newhard, discussion, none, all in favor, aye, carried.</w:t>
      </w:r>
    </w:p>
    <w:p w:rsidR="004803F3" w:rsidRDefault="004803F3" w:rsidP="007449F7">
      <w:pPr>
        <w:spacing w:after="0"/>
      </w:pPr>
    </w:p>
    <w:p w:rsidR="004803F3" w:rsidRDefault="004803F3" w:rsidP="007449F7">
      <w:pPr>
        <w:spacing w:after="0"/>
      </w:pPr>
      <w:r>
        <w:lastRenderedPageBreak/>
        <w:t>Mayor reports that st</w:t>
      </w:r>
      <w:r w:rsidR="0002308D">
        <w:t xml:space="preserve">arting this month there are </w:t>
      </w:r>
      <w:r w:rsidR="00EB0F1A">
        <w:t>self-guided</w:t>
      </w:r>
      <w:r w:rsidR="0002308D">
        <w:t xml:space="preserve"> walking tour brochures available in the Village Hall and the library as part of the 125</w:t>
      </w:r>
      <w:r w:rsidR="0002308D" w:rsidRPr="0002308D">
        <w:rPr>
          <w:vertAlign w:val="superscript"/>
        </w:rPr>
        <w:t>th</w:t>
      </w:r>
      <w:r w:rsidR="0002308D">
        <w:t xml:space="preserve"> Anniversary.  The Block Party is Saturday, May 18 from 6:00 pm to 10:00 pm.  Monday May 27 is Memorial Day and we will have our Memorial Day Parade at 1:00 pm and ceremony afterward.  June 15 is the date we are aiming for the re-dedication of Sarah Taylor Park.  We have girl scouts from the Village that are working on their Gold Service projects and they may be joining us for the Sarah Taylor history preservation.  The Hometown Heroes Program is going strong, thank you Pam for helping us with this program.  We are still accepting applications so if you have family, friends or anyone you would like to honor we are happy to help facilitate that for you.</w:t>
      </w:r>
    </w:p>
    <w:p w:rsidR="0002308D" w:rsidRDefault="0002308D" w:rsidP="007449F7">
      <w:pPr>
        <w:spacing w:after="0"/>
      </w:pPr>
    </w:p>
    <w:p w:rsidR="0002308D" w:rsidRDefault="0002308D" w:rsidP="007449F7">
      <w:pPr>
        <w:spacing w:after="0"/>
      </w:pPr>
      <w:r>
        <w:t>Trustee Forlano asked how big of deal would it be to get a sign put up that says “no trucks allowed, only local deliveries” on Broad Street.  Trustee Scofield responded that there is an actual weight limit sign there already and he will look into local signage and get with Paul.  He will get back to Trustee Forlano.  Trustee Ruggerio asked about the official no parking signs at the library, the sign is still on the tree.</w:t>
      </w:r>
    </w:p>
    <w:p w:rsidR="0002308D" w:rsidRDefault="0002308D" w:rsidP="007449F7">
      <w:pPr>
        <w:spacing w:after="0"/>
      </w:pPr>
    </w:p>
    <w:p w:rsidR="0002308D" w:rsidRDefault="0002308D" w:rsidP="007449F7">
      <w:pPr>
        <w:spacing w:after="0"/>
      </w:pPr>
      <w:r>
        <w:t>Mayor reports she is work</w:t>
      </w:r>
      <w:r w:rsidR="00635F99">
        <w:t>ing</w:t>
      </w:r>
      <w:r>
        <w:t xml:space="preserve"> with Sara Brown, our Village Planner.  We are applying for the safe street</w:t>
      </w:r>
      <w:r w:rsidR="000B201C">
        <w:t>s grant and she will be coming in to do a presentation.  We have a good chance of getting some funding.</w:t>
      </w:r>
    </w:p>
    <w:p w:rsidR="000B201C" w:rsidRDefault="000B201C" w:rsidP="007449F7">
      <w:pPr>
        <w:spacing w:after="0"/>
      </w:pPr>
    </w:p>
    <w:p w:rsidR="000B201C" w:rsidRDefault="000B201C" w:rsidP="007449F7">
      <w:pPr>
        <w:spacing w:after="0"/>
      </w:pPr>
      <w:r>
        <w:t>Hans Klingzman reports that on June 20 after the Planning Board meeting there will be in house training for Planning and Zoning Board members.  The next County courses are on May 30, which is a split course from 4:00 pm – 8:00 pm Seqr the Basics and Skill to Making Great Board Members.</w:t>
      </w:r>
    </w:p>
    <w:p w:rsidR="000B201C" w:rsidRDefault="000B201C" w:rsidP="007449F7">
      <w:pPr>
        <w:spacing w:after="0"/>
      </w:pPr>
    </w:p>
    <w:p w:rsidR="00D52014" w:rsidRDefault="000B201C" w:rsidP="007449F7">
      <w:pPr>
        <w:spacing w:after="0"/>
      </w:pPr>
      <w:r>
        <w:t>Trustee Newhard moves to adjourn, Trustee Forlano seconded, discussion, none, all in favor, aye, carried 6:25 pm</w:t>
      </w:r>
    </w:p>
    <w:p w:rsidR="00D52014" w:rsidRDefault="00D52014" w:rsidP="007449F7">
      <w:pPr>
        <w:spacing w:after="0"/>
      </w:pPr>
    </w:p>
    <w:p w:rsidR="00D52014" w:rsidRDefault="000B201C" w:rsidP="007449F7">
      <w:pPr>
        <w:spacing w:after="0"/>
      </w:pPr>
      <w:r>
        <w:t>Next meeting is Monday May 20</w:t>
      </w:r>
      <w:r w:rsidR="00D52014">
        <w:t>, 2024</w:t>
      </w:r>
    </w:p>
    <w:p w:rsidR="000B201C" w:rsidRDefault="000B201C" w:rsidP="007449F7">
      <w:pPr>
        <w:spacing w:after="0"/>
      </w:pPr>
    </w:p>
    <w:p w:rsidR="00D52014" w:rsidRDefault="00D52014" w:rsidP="007449F7">
      <w:pPr>
        <w:spacing w:after="0"/>
      </w:pPr>
      <w:r>
        <w:t>Submitted by:</w:t>
      </w:r>
    </w:p>
    <w:p w:rsidR="00D52014" w:rsidRDefault="00D52014" w:rsidP="007449F7">
      <w:pPr>
        <w:spacing w:after="0"/>
      </w:pPr>
      <w:r>
        <w:t>Pam Ruyack</w:t>
      </w:r>
    </w:p>
    <w:p w:rsidR="00D52014" w:rsidRDefault="00D52014" w:rsidP="007449F7">
      <w:pPr>
        <w:spacing w:after="0"/>
      </w:pPr>
      <w:r>
        <w:t>Village Clerk</w:t>
      </w:r>
    </w:p>
    <w:sectPr w:rsidR="00D52014" w:rsidSect="00B3556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F7"/>
    <w:rsid w:val="0002308D"/>
    <w:rsid w:val="000B201C"/>
    <w:rsid w:val="000E591E"/>
    <w:rsid w:val="00130D31"/>
    <w:rsid w:val="00212707"/>
    <w:rsid w:val="002D7595"/>
    <w:rsid w:val="003074A9"/>
    <w:rsid w:val="003407FF"/>
    <w:rsid w:val="0045195D"/>
    <w:rsid w:val="0045775A"/>
    <w:rsid w:val="004803F3"/>
    <w:rsid w:val="0056385F"/>
    <w:rsid w:val="00635F99"/>
    <w:rsid w:val="006E09D1"/>
    <w:rsid w:val="007449F7"/>
    <w:rsid w:val="0089779E"/>
    <w:rsid w:val="008C24CB"/>
    <w:rsid w:val="00AA6AC5"/>
    <w:rsid w:val="00B3556B"/>
    <w:rsid w:val="00B35C6F"/>
    <w:rsid w:val="00C77FA7"/>
    <w:rsid w:val="00CF2CBE"/>
    <w:rsid w:val="00D52014"/>
    <w:rsid w:val="00EB0F1A"/>
    <w:rsid w:val="00FA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D9C07-020D-4C07-A0EA-262E6852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6</cp:revision>
  <cp:lastPrinted>2024-06-18T17:57:00Z</cp:lastPrinted>
  <dcterms:created xsi:type="dcterms:W3CDTF">2024-05-16T17:22:00Z</dcterms:created>
  <dcterms:modified xsi:type="dcterms:W3CDTF">2024-06-18T18:02:00Z</dcterms:modified>
</cp:coreProperties>
</file>